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97" w:rsidRDefault="004F6997" w:rsidP="004F6997">
      <w:pPr>
        <w:adjustRightInd w:val="0"/>
        <w:snapToGrid w:val="0"/>
        <w:rPr>
          <w:rFonts w:ascii="宋体" w:eastAsia="方正小标宋简体" w:hAnsi="宋体" w:cs="宋体"/>
          <w:sz w:val="28"/>
          <w:szCs w:val="28"/>
        </w:rPr>
      </w:pPr>
      <w:r>
        <w:rPr>
          <w:rFonts w:ascii="宋体" w:eastAsia="方正小标宋简体" w:hAnsi="宋体" w:cs="宋体" w:hint="eastAsia"/>
          <w:sz w:val="28"/>
          <w:szCs w:val="28"/>
        </w:rPr>
        <w:t>附件</w:t>
      </w:r>
    </w:p>
    <w:p w:rsidR="004F6997" w:rsidRDefault="004F6997" w:rsidP="004F6997">
      <w:pPr>
        <w:adjustRightInd w:val="0"/>
        <w:snapToGrid w:val="0"/>
        <w:jc w:val="center"/>
        <w:rPr>
          <w:rFonts w:ascii="华文中宋" w:eastAsia="华文中宋" w:hAnsi="华文中宋" w:cs="宋体" w:hint="eastAsia"/>
          <w:sz w:val="30"/>
          <w:szCs w:val="30"/>
        </w:rPr>
      </w:pPr>
    </w:p>
    <w:p w:rsidR="004F6997" w:rsidRDefault="004F6997" w:rsidP="004F6997">
      <w:pPr>
        <w:adjustRightInd w:val="0"/>
        <w:snapToGrid w:val="0"/>
        <w:jc w:val="center"/>
        <w:rPr>
          <w:rFonts w:ascii="华文中宋" w:eastAsia="华文中宋" w:hAnsi="华文中宋" w:cs="宋体" w:hint="eastAsia"/>
          <w:sz w:val="44"/>
          <w:szCs w:val="44"/>
        </w:rPr>
      </w:pPr>
      <w:r>
        <w:rPr>
          <w:rFonts w:ascii="华文中宋" w:eastAsia="华文中宋" w:hAnsi="华文中宋" w:cs="宋体" w:hint="eastAsia"/>
          <w:sz w:val="44"/>
          <w:szCs w:val="44"/>
        </w:rPr>
        <w:t>第二届职业院校化工安全生产</w:t>
      </w:r>
    </w:p>
    <w:p w:rsidR="004F6997" w:rsidRDefault="004F6997" w:rsidP="004F6997">
      <w:pPr>
        <w:adjustRightInd w:val="0"/>
        <w:snapToGrid w:val="0"/>
        <w:jc w:val="center"/>
        <w:rPr>
          <w:rFonts w:ascii="华文中宋" w:eastAsia="华文中宋" w:hAnsi="华文中宋" w:cs="宋体" w:hint="eastAsia"/>
          <w:sz w:val="44"/>
          <w:szCs w:val="44"/>
        </w:rPr>
      </w:pPr>
      <w:r>
        <w:rPr>
          <w:rFonts w:ascii="华文中宋" w:eastAsia="华文中宋" w:hAnsi="华文中宋" w:cs="宋体" w:hint="eastAsia"/>
          <w:sz w:val="44"/>
          <w:szCs w:val="44"/>
        </w:rPr>
        <w:t>技术技能竞赛获奖名单</w:t>
      </w:r>
    </w:p>
    <w:p w:rsidR="004F6997" w:rsidRDefault="004F6997" w:rsidP="004F6997">
      <w:pPr>
        <w:widowControl/>
        <w:jc w:val="left"/>
        <w:rPr>
          <w:rFonts w:hint="eastAsia"/>
          <w:sz w:val="44"/>
          <w:szCs w:val="44"/>
        </w:rPr>
      </w:pP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一、单项奖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（一）A赛项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第一名：大庆职业学院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第二名：兰州石化职业技术学院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第三名：湖南石油化工职业技术学院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（二）B赛项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第一名：兰州石化职业技术学院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第二名：青岛职业技术学院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第三名：潍坊职业学院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（三）C赛项</w:t>
      </w:r>
    </w:p>
    <w:p w:rsidR="004F6997" w:rsidRDefault="004F6997" w:rsidP="004F6997">
      <w:pPr>
        <w:pStyle w:val="a5"/>
        <w:widowControl/>
        <w:tabs>
          <w:tab w:val="left" w:pos="5812"/>
        </w:tabs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第一名：广东环境保护工程职业学院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第二名：潍坊工程职业学院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第三名：湖南石油化工职业技术学院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二、团体奖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（一）团体一等奖（5个）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兰州石化职业技术学院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河南化工技师学院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青岛职业技术学院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湖南石油化工职业技术学院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lastRenderedPageBreak/>
        <w:t>大庆职业学院</w:t>
      </w:r>
      <w:bookmarkStart w:id="0" w:name="_GoBack"/>
      <w:bookmarkEnd w:id="0"/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（二）团体二等奖（14个）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广东环境保护工程职业学院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潍坊工程职业学院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东营职业学院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河北化工医药职业技术学院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河北工业职业技术学院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重庆安全技术职业学院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潍坊职业学院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包头轻工职业技术学院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抚顺师范高等专科学校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广州工程技术职业学院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唐山工业职业技术学院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延安职业技术学院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黄河水利职业技术学院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抚顺职业技术学院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（三）团体三等奖（18个）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河南应用技术职业学院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衡水学院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顺德职业技术学院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四川理工技师学院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天津工程职业技术学院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新疆奇台中等职业技术学校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河北科技师范学院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lastRenderedPageBreak/>
        <w:t>天津渤海职业技术学院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鄂尔多斯职业学院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华北科技学院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南京科技职业学院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天津石油职业技术学院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唐山学院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百色学院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甘肃能源化工职业学院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北部湾职业技术学校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安徽职业技术学院</w:t>
      </w:r>
    </w:p>
    <w:p w:rsidR="004F6997" w:rsidRDefault="004F6997" w:rsidP="004F6997">
      <w:pPr>
        <w:pStyle w:val="a5"/>
        <w:widowControl/>
        <w:spacing w:before="0" w:after="0" w:line="560" w:lineRule="exact"/>
        <w:ind w:firstLineChars="200" w:firstLine="600"/>
        <w:rPr>
          <w:rFonts w:ascii="方正仿宋_GBK" w:eastAsia="方正仿宋_GBK" w:hAnsi="宋体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sz w:val="30"/>
          <w:szCs w:val="30"/>
        </w:rPr>
        <w:t xml:space="preserve">中山火炬职业技术学院   </w:t>
      </w:r>
      <w:r>
        <w:rPr>
          <w:rFonts w:ascii="方正仿宋_GBK" w:eastAsia="方正仿宋_GBK" w:hAnsi="宋体" w:cs="仿宋_GB2312" w:hint="eastAsia"/>
          <w:sz w:val="28"/>
          <w:szCs w:val="28"/>
        </w:rPr>
        <w:t xml:space="preserve">   </w:t>
      </w:r>
    </w:p>
    <w:p w:rsidR="004F6997" w:rsidRDefault="004F6997" w:rsidP="004F6997">
      <w:pPr>
        <w:pStyle w:val="a5"/>
        <w:widowControl/>
        <w:ind w:firstLine="420"/>
        <w:rPr>
          <w:rFonts w:ascii="宋体" w:hAnsi="宋体" w:cs="宋体" w:hint="eastAsia"/>
          <w:sz w:val="28"/>
          <w:szCs w:val="28"/>
        </w:rPr>
      </w:pPr>
    </w:p>
    <w:p w:rsidR="004F6997" w:rsidRDefault="004F6997" w:rsidP="004F6997">
      <w:pPr>
        <w:pStyle w:val="a5"/>
        <w:widowControl/>
        <w:ind w:firstLine="420"/>
        <w:rPr>
          <w:rFonts w:ascii="宋体" w:hAnsi="宋体" w:cs="宋体" w:hint="eastAsia"/>
          <w:sz w:val="28"/>
          <w:szCs w:val="28"/>
        </w:rPr>
      </w:pPr>
    </w:p>
    <w:p w:rsidR="004F6997" w:rsidRDefault="004F6997" w:rsidP="004F6997">
      <w:pPr>
        <w:pStyle w:val="a5"/>
        <w:widowControl/>
        <w:rPr>
          <w:rFonts w:ascii="宋体" w:hAnsi="宋体" w:cs="宋体" w:hint="eastAsia"/>
          <w:sz w:val="28"/>
          <w:szCs w:val="28"/>
        </w:rPr>
      </w:pPr>
    </w:p>
    <w:p w:rsidR="004F6997" w:rsidRDefault="004F6997" w:rsidP="004F6997">
      <w:pPr>
        <w:pStyle w:val="a5"/>
        <w:widowControl/>
        <w:rPr>
          <w:rFonts w:ascii="宋体" w:hAnsi="宋体" w:cs="宋体" w:hint="eastAsia"/>
          <w:sz w:val="28"/>
          <w:szCs w:val="28"/>
        </w:rPr>
      </w:pPr>
    </w:p>
    <w:p w:rsidR="00C16183" w:rsidRDefault="005A255F"/>
    <w:sectPr w:rsidR="00C16183" w:rsidSect="000D0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55F" w:rsidRDefault="005A255F" w:rsidP="004F6997">
      <w:r>
        <w:separator/>
      </w:r>
    </w:p>
  </w:endnote>
  <w:endnote w:type="continuationSeparator" w:id="0">
    <w:p w:rsidR="005A255F" w:rsidRDefault="005A255F" w:rsidP="004F6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55F" w:rsidRDefault="005A255F" w:rsidP="004F6997">
      <w:r>
        <w:separator/>
      </w:r>
    </w:p>
  </w:footnote>
  <w:footnote w:type="continuationSeparator" w:id="0">
    <w:p w:rsidR="005A255F" w:rsidRDefault="005A255F" w:rsidP="004F69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997"/>
    <w:rsid w:val="000D05CC"/>
    <w:rsid w:val="004F6997"/>
    <w:rsid w:val="005A255F"/>
    <w:rsid w:val="00606C2A"/>
    <w:rsid w:val="00955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99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6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69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69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6997"/>
    <w:rPr>
      <w:sz w:val="18"/>
      <w:szCs w:val="18"/>
    </w:rPr>
  </w:style>
  <w:style w:type="paragraph" w:styleId="a5">
    <w:name w:val="Normal (Web)"/>
    <w:basedOn w:val="a"/>
    <w:semiHidden/>
    <w:unhideWhenUsed/>
    <w:rsid w:val="004F6997"/>
    <w:pPr>
      <w:spacing w:before="75" w:after="75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ggb1</dc:creator>
  <cp:keywords/>
  <dc:description/>
  <cp:lastModifiedBy>ggb1</cp:lastModifiedBy>
  <cp:revision>3</cp:revision>
  <dcterms:created xsi:type="dcterms:W3CDTF">2018-05-29T02:21:00Z</dcterms:created>
  <dcterms:modified xsi:type="dcterms:W3CDTF">2018-05-29T02:21:00Z</dcterms:modified>
</cp:coreProperties>
</file>