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BD" w:rsidRDefault="00D57FBD">
      <w:pPr>
        <w:spacing w:line="760" w:lineRule="exact"/>
        <w:ind w:firstLineChars="1500" w:firstLine="4800"/>
        <w:rPr>
          <w:sz w:val="32"/>
          <w:szCs w:val="32"/>
        </w:rPr>
      </w:pPr>
    </w:p>
    <w:p w:rsidR="00D57FBD" w:rsidRDefault="001D16D1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 w:rsidR="00D57FBD" w:rsidRDefault="001D16D1">
      <w:pPr>
        <w:jc w:val="center"/>
        <w:rPr>
          <w:rFonts w:eastAsia="华文中宋"/>
          <w:bCs/>
          <w:sz w:val="36"/>
          <w:szCs w:val="36"/>
          <w:lang w:eastAsia="zh-CN"/>
        </w:rPr>
      </w:pPr>
      <w:r>
        <w:rPr>
          <w:rFonts w:eastAsia="华文中宋"/>
          <w:bCs/>
          <w:sz w:val="36"/>
          <w:szCs w:val="36"/>
          <w:lang w:eastAsia="zh-CN"/>
        </w:rPr>
        <w:t>标</w:t>
      </w:r>
      <w:r>
        <w:rPr>
          <w:rFonts w:eastAsia="华文中宋" w:hint="eastAsia"/>
          <w:bCs/>
          <w:sz w:val="36"/>
          <w:szCs w:val="36"/>
          <w:lang w:eastAsia="zh-CN"/>
        </w:rPr>
        <w:t xml:space="preserve"> </w:t>
      </w:r>
      <w:r>
        <w:rPr>
          <w:rFonts w:eastAsia="华文中宋"/>
          <w:bCs/>
          <w:sz w:val="36"/>
          <w:szCs w:val="36"/>
          <w:lang w:eastAsia="zh-CN"/>
        </w:rPr>
        <w:t>准</w:t>
      </w:r>
      <w:r>
        <w:rPr>
          <w:rFonts w:eastAsia="华文中宋" w:hint="eastAsia"/>
          <w:bCs/>
          <w:sz w:val="36"/>
          <w:szCs w:val="36"/>
          <w:lang w:eastAsia="zh-CN"/>
        </w:rPr>
        <w:t xml:space="preserve"> </w:t>
      </w:r>
      <w:r>
        <w:rPr>
          <w:rFonts w:eastAsia="华文中宋"/>
          <w:bCs/>
          <w:sz w:val="36"/>
          <w:szCs w:val="36"/>
          <w:lang w:eastAsia="zh-CN"/>
        </w:rPr>
        <w:t>项</w:t>
      </w:r>
      <w:r>
        <w:rPr>
          <w:rFonts w:eastAsia="华文中宋" w:hint="eastAsia"/>
          <w:bCs/>
          <w:sz w:val="36"/>
          <w:szCs w:val="36"/>
          <w:lang w:eastAsia="zh-CN"/>
        </w:rPr>
        <w:t xml:space="preserve"> </w:t>
      </w:r>
      <w:r>
        <w:rPr>
          <w:rFonts w:eastAsia="华文中宋"/>
          <w:bCs/>
          <w:sz w:val="36"/>
          <w:szCs w:val="36"/>
          <w:lang w:eastAsia="zh-CN"/>
        </w:rPr>
        <w:t>目</w:t>
      </w:r>
      <w:r>
        <w:rPr>
          <w:rFonts w:eastAsia="华文中宋" w:hint="eastAsia"/>
          <w:bCs/>
          <w:sz w:val="36"/>
          <w:szCs w:val="36"/>
          <w:lang w:eastAsia="zh-CN"/>
        </w:rPr>
        <w:t xml:space="preserve"> </w:t>
      </w:r>
      <w:r>
        <w:rPr>
          <w:rFonts w:eastAsia="华文中宋"/>
          <w:bCs/>
          <w:sz w:val="36"/>
          <w:szCs w:val="36"/>
          <w:lang w:eastAsia="zh-CN"/>
        </w:rPr>
        <w:t>建</w:t>
      </w:r>
      <w:r>
        <w:rPr>
          <w:rFonts w:eastAsia="华文中宋" w:hint="eastAsia"/>
          <w:bCs/>
          <w:sz w:val="36"/>
          <w:szCs w:val="36"/>
          <w:lang w:eastAsia="zh-CN"/>
        </w:rPr>
        <w:t xml:space="preserve"> </w:t>
      </w:r>
      <w:r>
        <w:rPr>
          <w:rFonts w:eastAsia="华文中宋"/>
          <w:bCs/>
          <w:sz w:val="36"/>
          <w:szCs w:val="36"/>
          <w:lang w:eastAsia="zh-CN"/>
        </w:rPr>
        <w:t>议</w:t>
      </w:r>
      <w:r>
        <w:rPr>
          <w:rFonts w:eastAsia="华文中宋" w:hint="eastAsia"/>
          <w:bCs/>
          <w:sz w:val="36"/>
          <w:szCs w:val="36"/>
          <w:lang w:eastAsia="zh-CN"/>
        </w:rPr>
        <w:t xml:space="preserve"> </w:t>
      </w:r>
      <w:r>
        <w:rPr>
          <w:rFonts w:eastAsia="华文中宋"/>
          <w:bCs/>
          <w:sz w:val="36"/>
          <w:szCs w:val="36"/>
          <w:lang w:eastAsia="zh-CN"/>
        </w:rPr>
        <w:t>书</w:t>
      </w:r>
    </w:p>
    <w:p w:rsidR="00D57FBD" w:rsidRDefault="00D57FBD">
      <w:pPr>
        <w:jc w:val="center"/>
        <w:rPr>
          <w:lang w:eastAsia="zh-CN"/>
        </w:rPr>
      </w:pPr>
    </w:p>
    <w:p w:rsidR="00D57FBD" w:rsidRDefault="001D16D1">
      <w:pPr>
        <w:jc w:val="center"/>
      </w:pPr>
      <w:r>
        <w:rPr>
          <w:rFonts w:eastAsiaTheme="minorEastAsia" w:hint="eastAsia"/>
          <w:lang w:eastAsia="zh-CN"/>
        </w:rPr>
        <w:t xml:space="preserve">                                            </w:t>
      </w:r>
      <w:r>
        <w:t>年</w:t>
      </w:r>
      <w:r>
        <w:rPr>
          <w:rFonts w:hint="eastAsia"/>
        </w:rPr>
        <w:t xml:space="preserve">      </w:t>
      </w:r>
      <w:r>
        <w:t>月</w:t>
      </w:r>
      <w:r>
        <w:rPr>
          <w:rFonts w:hint="eastAsia"/>
        </w:rPr>
        <w:t xml:space="preserve">      </w:t>
      </w:r>
      <w:r>
        <w:t>日</w:t>
      </w:r>
    </w:p>
    <w:tbl>
      <w:tblPr>
        <w:tblStyle w:val="a7"/>
        <w:tblW w:w="93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64"/>
        <w:gridCol w:w="1554"/>
        <w:gridCol w:w="1470"/>
        <w:gridCol w:w="1973"/>
        <w:gridCol w:w="2499"/>
      </w:tblGrid>
      <w:tr w:rsidR="00D57FBD">
        <w:trPr>
          <w:trHeight w:val="607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项目计划名称</w:t>
            </w: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中文</w:t>
            </w:r>
            <w:r>
              <w:rPr>
                <w:rFonts w:ascii="宋体" w:eastAsia="宋体" w:hAnsi="宋体" w:cs="宋体" w:hint="eastAsia"/>
              </w:rPr>
              <w:t>)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D57FBD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73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项目计划名称</w:t>
            </w: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英文</w:t>
            </w:r>
            <w:r>
              <w:rPr>
                <w:rFonts w:ascii="宋体" w:eastAsia="宋体" w:hAnsi="宋体" w:cs="宋体" w:hint="eastAsia"/>
              </w:rPr>
              <w:t>)</w:t>
            </w:r>
          </w:p>
        </w:tc>
        <w:tc>
          <w:tcPr>
            <w:tcW w:w="2499" w:type="dxa"/>
            <w:vAlign w:val="center"/>
          </w:tcPr>
          <w:p w:rsidR="00D57FBD" w:rsidRDefault="00D57FBD">
            <w:pPr>
              <w:ind w:firstLine="480"/>
              <w:jc w:val="left"/>
              <w:rPr>
                <w:rFonts w:ascii="宋体" w:eastAsia="宋体" w:hAnsi="宋体" w:cs="宋体"/>
              </w:rPr>
            </w:pPr>
          </w:p>
        </w:tc>
      </w:tr>
      <w:tr w:rsidR="00D57FBD">
        <w:trPr>
          <w:trHeight w:val="607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标准级别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国标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行标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团</w:t>
            </w:r>
            <w:r>
              <w:rPr>
                <w:rFonts w:ascii="宋体" w:eastAsia="宋体" w:hAnsi="宋体" w:cs="宋体" w:hint="eastAsia"/>
              </w:rPr>
              <w:t>标</w:t>
            </w:r>
          </w:p>
        </w:tc>
        <w:tc>
          <w:tcPr>
            <w:tcW w:w="1973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标准性质</w:t>
            </w:r>
          </w:p>
        </w:tc>
        <w:tc>
          <w:tcPr>
            <w:tcW w:w="2499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强制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推荐</w:t>
            </w:r>
          </w:p>
        </w:tc>
      </w:tr>
      <w:tr w:rsidR="00D57FBD">
        <w:trPr>
          <w:trHeight w:val="622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制定或修订</w:t>
            </w:r>
          </w:p>
        </w:tc>
        <w:tc>
          <w:tcPr>
            <w:tcW w:w="155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□制定</w:t>
            </w:r>
          </w:p>
        </w:tc>
        <w:tc>
          <w:tcPr>
            <w:tcW w:w="1470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□修订</w:t>
            </w:r>
          </w:p>
        </w:tc>
        <w:tc>
          <w:tcPr>
            <w:tcW w:w="1973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被修订标准号</w:t>
            </w:r>
          </w:p>
        </w:tc>
        <w:tc>
          <w:tcPr>
            <w:tcW w:w="2499" w:type="dxa"/>
            <w:vAlign w:val="center"/>
          </w:tcPr>
          <w:p w:rsidR="00D57FBD" w:rsidRDefault="00D57FBD">
            <w:pPr>
              <w:ind w:firstLine="480"/>
              <w:rPr>
                <w:rFonts w:ascii="宋体" w:eastAsia="宋体" w:hAnsi="宋体" w:cs="宋体"/>
              </w:rPr>
            </w:pPr>
          </w:p>
        </w:tc>
      </w:tr>
      <w:tr w:rsidR="00D57FBD">
        <w:trPr>
          <w:trHeight w:val="611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采用国际</w:t>
            </w: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lang w:eastAsia="zh-CN"/>
              </w:rPr>
              <w:t>国外先进标准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1D16D1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无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ISO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IEC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ITU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ISO/IEC</w:t>
            </w:r>
          </w:p>
          <w:p w:rsidR="00D57FBD" w:rsidRDefault="001D16D1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ISO</w:t>
            </w:r>
            <w:r>
              <w:rPr>
                <w:rFonts w:ascii="宋体" w:eastAsia="宋体" w:hAnsi="宋体" w:cs="宋体" w:hint="eastAsia"/>
              </w:rPr>
              <w:t>确认的标准</w:t>
            </w:r>
          </w:p>
          <w:p w:rsidR="00D57FBD" w:rsidRDefault="001D16D1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国外先进标准</w:t>
            </w:r>
          </w:p>
        </w:tc>
        <w:tc>
          <w:tcPr>
            <w:tcW w:w="1973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采用程度</w:t>
            </w:r>
          </w:p>
        </w:tc>
        <w:tc>
          <w:tcPr>
            <w:tcW w:w="2499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等同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修改</w:t>
            </w:r>
          </w:p>
          <w:p w:rsidR="00D57FBD" w:rsidRDefault="001D16D1">
            <w:pPr>
              <w:rPr>
                <w:rFonts w:ascii="宋体" w:eastAsia="宋体" w:hAnsi="宋体" w:cs="宋体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□</w:t>
            </w:r>
            <w:r>
              <w:rPr>
                <w:rFonts w:ascii="宋体" w:eastAsia="宋体" w:hAnsi="宋体" w:cs="宋体" w:hint="eastAsia"/>
              </w:rPr>
              <w:t>非等效</w:t>
            </w:r>
          </w:p>
        </w:tc>
      </w:tr>
      <w:tr w:rsidR="00D57FBD">
        <w:trPr>
          <w:trHeight w:val="611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采标号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D57FB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73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采标名称</w:t>
            </w:r>
          </w:p>
        </w:tc>
        <w:tc>
          <w:tcPr>
            <w:tcW w:w="2499" w:type="dxa"/>
            <w:vAlign w:val="center"/>
          </w:tcPr>
          <w:p w:rsidR="00D57FBD" w:rsidRDefault="00D57FBD">
            <w:pPr>
              <w:jc w:val="center"/>
              <w:rPr>
                <w:rFonts w:ascii="宋体" w:eastAsia="宋体" w:hAnsi="宋体" w:cs="宋体"/>
                <w:highlight w:val="yellow"/>
              </w:rPr>
            </w:pPr>
          </w:p>
        </w:tc>
      </w:tr>
      <w:tr w:rsidR="00D57FBD">
        <w:trPr>
          <w:trHeight w:val="460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标准类别</w:t>
            </w:r>
            <w:r>
              <w:rPr>
                <w:rFonts w:ascii="宋体" w:eastAsia="宋体" w:hAnsi="宋体" w:cs="宋体" w:hint="eastAsia"/>
                <w:vertAlign w:val="superscript"/>
                <w:lang w:eastAsia="zh-CN"/>
              </w:rPr>
              <w:t>1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D57FBD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73" w:type="dxa"/>
            <w:vAlign w:val="center"/>
          </w:tcPr>
          <w:p w:rsidR="00D57FBD" w:rsidRDefault="001D16D1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ICS /</w:t>
            </w:r>
            <w:r>
              <w:rPr>
                <w:rFonts w:ascii="宋体" w:eastAsia="宋体" w:hAnsi="宋体" w:cs="宋体" w:hint="eastAsia"/>
              </w:rPr>
              <w:t>中国分类号</w:t>
            </w:r>
          </w:p>
        </w:tc>
        <w:tc>
          <w:tcPr>
            <w:tcW w:w="2499" w:type="dxa"/>
            <w:vAlign w:val="center"/>
          </w:tcPr>
          <w:p w:rsidR="00D57FBD" w:rsidRDefault="00D57FBD">
            <w:pPr>
              <w:ind w:firstLine="640"/>
              <w:rPr>
                <w:rFonts w:ascii="宋体" w:eastAsia="宋体" w:hAnsi="宋体" w:cs="宋体"/>
                <w:spacing w:val="80"/>
              </w:rPr>
            </w:pPr>
          </w:p>
        </w:tc>
      </w:tr>
      <w:tr w:rsidR="00D57FBD">
        <w:trPr>
          <w:trHeight w:val="985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起草单位</w:t>
            </w:r>
            <w:r>
              <w:rPr>
                <w:rFonts w:ascii="宋体" w:eastAsia="宋体" w:hAnsi="宋体" w:cs="宋体" w:hint="eastAsia"/>
                <w:vertAlign w:val="superscript"/>
                <w:lang w:eastAsia="zh-CN"/>
              </w:rPr>
              <w:t>2</w:t>
            </w:r>
          </w:p>
        </w:tc>
        <w:tc>
          <w:tcPr>
            <w:tcW w:w="7496" w:type="dxa"/>
            <w:gridSpan w:val="4"/>
            <w:vAlign w:val="center"/>
          </w:tcPr>
          <w:p w:rsidR="00D57FBD" w:rsidRDefault="00D57FBD">
            <w:pPr>
              <w:rPr>
                <w:rFonts w:eastAsia="宋体"/>
              </w:rPr>
            </w:pPr>
          </w:p>
        </w:tc>
      </w:tr>
      <w:tr w:rsidR="00D57FBD">
        <w:trPr>
          <w:trHeight w:val="460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起草负责人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D57FBD"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1973" w:type="dxa"/>
            <w:vAlign w:val="center"/>
          </w:tcPr>
          <w:p w:rsidR="00D57FBD" w:rsidRDefault="001D16D1">
            <w:pPr>
              <w:ind w:firstLine="480"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t>联系电话</w:t>
            </w:r>
          </w:p>
        </w:tc>
        <w:tc>
          <w:tcPr>
            <w:tcW w:w="2499" w:type="dxa"/>
            <w:vAlign w:val="center"/>
          </w:tcPr>
          <w:p w:rsidR="00D57FBD" w:rsidRDefault="00D57FBD">
            <w:pPr>
              <w:ind w:firstLine="640"/>
              <w:jc w:val="center"/>
              <w:rPr>
                <w:rFonts w:eastAsia="宋体"/>
                <w:spacing w:val="80"/>
              </w:rPr>
            </w:pPr>
          </w:p>
        </w:tc>
      </w:tr>
      <w:tr w:rsidR="00D57FBD">
        <w:trPr>
          <w:trHeight w:val="489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计划起始年</w:t>
            </w:r>
          </w:p>
        </w:tc>
        <w:tc>
          <w:tcPr>
            <w:tcW w:w="3024" w:type="dxa"/>
            <w:gridSpan w:val="2"/>
            <w:vAlign w:val="center"/>
          </w:tcPr>
          <w:p w:rsidR="00D57FBD" w:rsidRDefault="001D16D1">
            <w:pPr>
              <w:ind w:firstLine="48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 xml:space="preserve">   </w:t>
            </w:r>
            <w:r>
              <w:rPr>
                <w:rFonts w:eastAsia="宋体"/>
              </w:rPr>
              <w:t>年</w:t>
            </w:r>
          </w:p>
        </w:tc>
        <w:tc>
          <w:tcPr>
            <w:tcW w:w="1973" w:type="dxa"/>
            <w:vAlign w:val="center"/>
          </w:tcPr>
          <w:p w:rsidR="00D57FBD" w:rsidRDefault="001D16D1">
            <w:pPr>
              <w:ind w:firstLine="480"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t>完成年限</w:t>
            </w:r>
          </w:p>
        </w:tc>
        <w:tc>
          <w:tcPr>
            <w:tcW w:w="2499" w:type="dxa"/>
            <w:vAlign w:val="center"/>
          </w:tcPr>
          <w:p w:rsidR="00D57FBD" w:rsidRDefault="001D16D1">
            <w:pPr>
              <w:ind w:firstLineChars="300" w:firstLine="72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年</w:t>
            </w:r>
          </w:p>
        </w:tc>
      </w:tr>
      <w:tr w:rsidR="00D57FBD">
        <w:trPr>
          <w:trHeight w:val="1467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目的、意义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</w:rPr>
            </w:pPr>
          </w:p>
        </w:tc>
      </w:tr>
      <w:tr w:rsidR="00D57FBD">
        <w:trPr>
          <w:trHeight w:val="1713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标准适用范围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</w:rPr>
            </w:pPr>
          </w:p>
        </w:tc>
      </w:tr>
      <w:tr w:rsidR="00D57FBD">
        <w:trPr>
          <w:trHeight w:val="1381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主要技术内容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</w:rPr>
            </w:pPr>
          </w:p>
          <w:p w:rsidR="00D57FBD" w:rsidRDefault="00D57FBD">
            <w:pPr>
              <w:ind w:firstLine="480"/>
              <w:rPr>
                <w:rFonts w:eastAsia="宋体"/>
              </w:rPr>
            </w:pPr>
          </w:p>
          <w:p w:rsidR="00D57FBD" w:rsidRDefault="00D57FBD">
            <w:pPr>
              <w:ind w:firstLine="480"/>
              <w:rPr>
                <w:rFonts w:eastAsia="宋体"/>
              </w:rPr>
            </w:pPr>
          </w:p>
          <w:p w:rsidR="00D57FBD" w:rsidRDefault="00D57FBD">
            <w:pPr>
              <w:ind w:firstLine="480"/>
              <w:rPr>
                <w:rFonts w:eastAsia="宋体"/>
              </w:rPr>
            </w:pPr>
          </w:p>
          <w:p w:rsidR="00D57FBD" w:rsidRDefault="00D57FBD">
            <w:pPr>
              <w:ind w:firstLine="480"/>
              <w:rPr>
                <w:rFonts w:eastAsia="宋体"/>
              </w:rPr>
            </w:pPr>
          </w:p>
        </w:tc>
      </w:tr>
      <w:tr w:rsidR="00D57FBD">
        <w:trPr>
          <w:trHeight w:val="1385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与有关法律、法规和强制性标准的关系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</w:tc>
      </w:tr>
      <w:tr w:rsidR="00D57FBD">
        <w:trPr>
          <w:trHeight w:val="1396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标准所涉及的产品清单</w:t>
            </w:r>
          </w:p>
        </w:tc>
        <w:tc>
          <w:tcPr>
            <w:tcW w:w="7496" w:type="dxa"/>
            <w:gridSpan w:val="4"/>
            <w:tcBorders>
              <w:right w:val="single" w:sz="4" w:space="0" w:color="auto"/>
            </w:tcBorders>
          </w:tcPr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</w:tc>
      </w:tr>
      <w:tr w:rsidR="00D57FBD">
        <w:trPr>
          <w:trHeight w:val="1385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国内外情况简要说明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</w:rPr>
            </w:pPr>
          </w:p>
        </w:tc>
      </w:tr>
      <w:tr w:rsidR="00D57FBD">
        <w:trPr>
          <w:trHeight w:val="1385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主要强制内容</w:t>
            </w:r>
          </w:p>
        </w:tc>
        <w:tc>
          <w:tcPr>
            <w:tcW w:w="7496" w:type="dxa"/>
            <w:gridSpan w:val="4"/>
            <w:vAlign w:val="center"/>
          </w:tcPr>
          <w:p w:rsidR="00D57FBD" w:rsidRDefault="00D57FBD">
            <w:pPr>
              <w:jc w:val="center"/>
              <w:rPr>
                <w:rFonts w:eastAsia="宋体"/>
              </w:rPr>
            </w:pPr>
          </w:p>
        </w:tc>
      </w:tr>
      <w:tr w:rsidR="00D57FBD">
        <w:trPr>
          <w:trHeight w:val="1385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强制理由</w:t>
            </w:r>
          </w:p>
        </w:tc>
        <w:tc>
          <w:tcPr>
            <w:tcW w:w="7496" w:type="dxa"/>
            <w:gridSpan w:val="4"/>
            <w:vAlign w:val="center"/>
          </w:tcPr>
          <w:p w:rsidR="00D57FBD" w:rsidRDefault="00D57FBD">
            <w:pPr>
              <w:jc w:val="center"/>
              <w:rPr>
                <w:rFonts w:eastAsia="宋体"/>
              </w:rPr>
            </w:pPr>
          </w:p>
        </w:tc>
      </w:tr>
      <w:tr w:rsidR="00D57FBD">
        <w:trPr>
          <w:trHeight w:val="1237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是否涉及知识产权、专利等情况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  <w:lang w:eastAsia="zh-CN"/>
              </w:rPr>
            </w:pPr>
          </w:p>
        </w:tc>
      </w:tr>
      <w:tr w:rsidR="00D57FBD">
        <w:trPr>
          <w:trHeight w:val="1361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牵头单位</w:t>
            </w:r>
          </w:p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意见</w:t>
            </w:r>
          </w:p>
        </w:tc>
        <w:tc>
          <w:tcPr>
            <w:tcW w:w="7496" w:type="dxa"/>
            <w:gridSpan w:val="4"/>
            <w:vAlign w:val="center"/>
          </w:tcPr>
          <w:p w:rsidR="00D57FBD" w:rsidRDefault="00D57FBD">
            <w:pPr>
              <w:ind w:firstLine="480"/>
              <w:jc w:val="center"/>
              <w:rPr>
                <w:rFonts w:eastAsia="宋体"/>
                <w:lang w:eastAsia="zh-CN"/>
              </w:rPr>
            </w:pPr>
          </w:p>
          <w:p w:rsidR="00D57FBD" w:rsidRDefault="001D16D1">
            <w:pPr>
              <w:ind w:firstLineChars="2000" w:firstLine="4800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（签字、盖公章）</w:t>
            </w:r>
          </w:p>
          <w:p w:rsidR="00D57FBD" w:rsidRDefault="001D16D1">
            <w:pPr>
              <w:ind w:firstLineChars="2150" w:firstLine="5160"/>
              <w:jc w:val="left"/>
              <w:rPr>
                <w:rFonts w:eastAsia="宋体"/>
                <w:spacing w:val="80"/>
                <w:lang w:eastAsia="zh-CN"/>
              </w:rPr>
            </w:pPr>
            <w:r>
              <w:rPr>
                <w:rFonts w:eastAsia="宋体"/>
                <w:lang w:eastAsia="zh-CN"/>
              </w:rPr>
              <w:t>年</w:t>
            </w:r>
            <w:r>
              <w:rPr>
                <w:rFonts w:eastAsia="宋体" w:hint="eastAsia"/>
                <w:lang w:eastAsia="zh-CN"/>
              </w:rPr>
              <w:t xml:space="preserve">  </w:t>
            </w:r>
            <w:r>
              <w:rPr>
                <w:rFonts w:eastAsia="宋体"/>
                <w:lang w:eastAsia="zh-CN"/>
              </w:rPr>
              <w:t>月</w:t>
            </w:r>
            <w:r>
              <w:rPr>
                <w:rFonts w:eastAsia="宋体" w:hint="eastAsia"/>
                <w:lang w:eastAsia="zh-CN"/>
              </w:rPr>
              <w:t xml:space="preserve">  </w:t>
            </w:r>
            <w:r>
              <w:rPr>
                <w:rFonts w:eastAsia="宋体"/>
                <w:lang w:eastAsia="zh-CN"/>
              </w:rPr>
              <w:t>日</w:t>
            </w:r>
          </w:p>
        </w:tc>
      </w:tr>
      <w:tr w:rsidR="00D57FBD">
        <w:trPr>
          <w:trHeight w:val="1395"/>
        </w:trPr>
        <w:tc>
          <w:tcPr>
            <w:tcW w:w="1864" w:type="dxa"/>
            <w:vAlign w:val="center"/>
          </w:tcPr>
          <w:p w:rsidR="00D57FBD" w:rsidRDefault="001D16D1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备注</w:t>
            </w:r>
          </w:p>
        </w:tc>
        <w:tc>
          <w:tcPr>
            <w:tcW w:w="7496" w:type="dxa"/>
            <w:gridSpan w:val="4"/>
          </w:tcPr>
          <w:p w:rsidR="00D57FBD" w:rsidRDefault="00D57FBD">
            <w:pPr>
              <w:ind w:firstLine="480"/>
              <w:rPr>
                <w:rFonts w:eastAsia="宋体"/>
              </w:rPr>
            </w:pPr>
          </w:p>
        </w:tc>
      </w:tr>
    </w:tbl>
    <w:p w:rsidR="00D57FBD" w:rsidRDefault="001D16D1">
      <w:pPr>
        <w:rPr>
          <w:color w:val="000000" w:themeColor="text1"/>
          <w:szCs w:val="21"/>
          <w:lang w:eastAsia="zh-CN"/>
        </w:rPr>
      </w:pPr>
      <w:r>
        <w:rPr>
          <w:color w:val="000000" w:themeColor="text1"/>
          <w:szCs w:val="21"/>
          <w:lang w:eastAsia="zh-CN"/>
        </w:rPr>
        <w:t>注1：选项，基础、方法、技术、管理、其他；</w:t>
      </w:r>
    </w:p>
    <w:p w:rsidR="00D57FBD" w:rsidRDefault="001D16D1">
      <w:pPr>
        <w:rPr>
          <w:rFonts w:eastAsiaTheme="minorEastAsia"/>
          <w:lang w:eastAsia="zh-CN"/>
        </w:rPr>
      </w:pPr>
      <w:r>
        <w:rPr>
          <w:color w:val="000000" w:themeColor="text1"/>
          <w:szCs w:val="21"/>
          <w:lang w:eastAsia="zh-CN"/>
        </w:rPr>
        <w:t>注2</w:t>
      </w:r>
      <w:r>
        <w:rPr>
          <w:szCs w:val="21"/>
          <w:lang w:eastAsia="zh-CN"/>
        </w:rPr>
        <w:t>：起草单位数量根据实际情况填写。</w:t>
      </w:r>
    </w:p>
    <w:sectPr w:rsidR="00D57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7458"/>
    <w:rsid w:val="00031F77"/>
    <w:rsid w:val="00056A30"/>
    <w:rsid w:val="000D5F80"/>
    <w:rsid w:val="00183D89"/>
    <w:rsid w:val="001D16D1"/>
    <w:rsid w:val="001F282F"/>
    <w:rsid w:val="002823D9"/>
    <w:rsid w:val="0039117C"/>
    <w:rsid w:val="00393563"/>
    <w:rsid w:val="003D722E"/>
    <w:rsid w:val="00543D8C"/>
    <w:rsid w:val="00573256"/>
    <w:rsid w:val="005D1DC0"/>
    <w:rsid w:val="00614CB6"/>
    <w:rsid w:val="0062004B"/>
    <w:rsid w:val="00680A6F"/>
    <w:rsid w:val="006B26DB"/>
    <w:rsid w:val="007319C4"/>
    <w:rsid w:val="00742D82"/>
    <w:rsid w:val="00882923"/>
    <w:rsid w:val="00895AB5"/>
    <w:rsid w:val="0092772C"/>
    <w:rsid w:val="00945D8B"/>
    <w:rsid w:val="00B707E9"/>
    <w:rsid w:val="00C10270"/>
    <w:rsid w:val="00C12C9B"/>
    <w:rsid w:val="00CE3605"/>
    <w:rsid w:val="00CF79FA"/>
    <w:rsid w:val="00D57FBD"/>
    <w:rsid w:val="00EA7A9A"/>
    <w:rsid w:val="00FF1378"/>
    <w:rsid w:val="10907458"/>
    <w:rsid w:val="11DD5B76"/>
    <w:rsid w:val="21683000"/>
    <w:rsid w:val="328A4E5A"/>
    <w:rsid w:val="475F2337"/>
    <w:rsid w:val="6595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B7D9AD-C140-434C-ACD9-73889D99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="100" w:afterAutospacing="1"/>
    </w:p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pPr>
      <w:jc w:val="center"/>
    </w:pPr>
    <w:rPr>
      <w:rFonts w:ascii="华文中宋" w:eastAsia="华文中宋" w:hAnsi="华文中宋"/>
      <w:b/>
      <w:kern w:val="2"/>
      <w:sz w:val="44"/>
      <w:szCs w:val="44"/>
    </w:rPr>
  </w:style>
  <w:style w:type="character" w:customStyle="1" w:styleId="Char0">
    <w:name w:val="页眉 Char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B0780-5BA6-4FBF-B3B7-B6A24D22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HP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Microsoft 帐户</cp:lastModifiedBy>
  <cp:revision>24</cp:revision>
  <cp:lastPrinted>2021-02-26T07:09:00Z</cp:lastPrinted>
  <dcterms:created xsi:type="dcterms:W3CDTF">2021-02-24T03:32:00Z</dcterms:created>
  <dcterms:modified xsi:type="dcterms:W3CDTF">2021-02-26T07:31:00Z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